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7E73">
      <w:pPr>
        <w:rPr>
          <w:sz w:val="20"/>
          <w:szCs w:val="20"/>
        </w:rPr>
      </w:pPr>
      <w:r>
        <w:t>В. П. Бранский</w:t>
      </w:r>
      <w:r>
        <w:br/>
      </w:r>
      <w:hyperlink r:id="rId4" w:tooltip="Теория элементарных частиц как объект методологического исследования" w:history="1">
        <w:r>
          <w:rPr>
            <w:rStyle w:val="a3"/>
          </w:rPr>
          <w:t>Теория элементарных частиц как объект методологического исследования</w:t>
        </w:r>
      </w:hyperlink>
      <w:r>
        <w:br/>
      </w:r>
    </w:p>
    <w:p w:rsidR="00AD7E73" w:rsidRDefault="00AD7E73" w:rsidP="00AD7E73">
      <w:pPr>
        <w:pStyle w:val="HTML"/>
      </w:pPr>
      <w:r>
        <w:t>В. П. Бранский</w:t>
      </w:r>
      <w:r>
        <w:br/>
      </w:r>
      <w:hyperlink r:id="rId5" w:tooltip="Значение релятивистского метода Эйнштейна в формировании общей теории элементарных частиц. К 100-летию специальной теории относительности - 1905-2005)" w:history="1">
        <w:r>
          <w:rPr>
            <w:rStyle w:val="a3"/>
          </w:rPr>
          <w:t>Значение релятивистского метода Эйнштейна в формировании общей теории элементарных частиц. К 100-летию специальной теории относительности - 1905-2005)</w:t>
        </w:r>
      </w:hyperlink>
      <w:r w:rsidRPr="00AD7E73">
        <w:t xml:space="preserve"> </w:t>
      </w:r>
    </w:p>
    <w:p w:rsidR="00AD7E73" w:rsidRDefault="00AD7E73" w:rsidP="00AD7E73">
      <w:pPr>
        <w:pStyle w:val="HTML"/>
      </w:pPr>
    </w:p>
    <w:p w:rsidR="00AD7E73" w:rsidRDefault="00AD7E73">
      <w:pPr>
        <w:rPr>
          <w:sz w:val="20"/>
          <w:szCs w:val="20"/>
        </w:rPr>
      </w:pPr>
    </w:p>
    <w:sectPr w:rsidR="00AD7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defaultTabStop w:val="708"/>
  <w:characterSpacingControl w:val="doNotCompress"/>
  <w:compat>
    <w:useFELayout/>
  </w:compat>
  <w:rsids>
    <w:rsidRoot w:val="00AD7E73"/>
    <w:rsid w:val="00AD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7E7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AD7E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D7E7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8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zon.ru/context/detail/id/2787997/" TargetMode="External"/><Relationship Id="rId4" Type="http://schemas.openxmlformats.org/officeDocument/2006/relationships/hyperlink" Target="http://www.ozon.ru/context/detail/id/242730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slawa</dc:creator>
  <cp:keywords/>
  <dc:description/>
  <cp:lastModifiedBy>slawa</cp:lastModifiedBy>
  <cp:revision>3</cp:revision>
  <dcterms:created xsi:type="dcterms:W3CDTF">2008-08-06T17:19:00Z</dcterms:created>
  <dcterms:modified xsi:type="dcterms:W3CDTF">2008-08-06T19:09:00Z</dcterms:modified>
</cp:coreProperties>
</file>